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2022年淮安市淮阴医院招聘护理人员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p>
      <w:pPr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序号：             （考生不填）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</w:p>
    <w:tbl>
      <w:tblPr>
        <w:tblStyle w:val="2"/>
        <w:tblW w:w="93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322"/>
        <w:gridCol w:w="266"/>
        <w:gridCol w:w="850"/>
        <w:gridCol w:w="939"/>
        <w:gridCol w:w="1086"/>
        <w:gridCol w:w="1720"/>
        <w:gridCol w:w="825"/>
        <w:gridCol w:w="1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（二寸彩色）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33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执业证书号码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3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33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作 简 历</w:t>
            </w:r>
          </w:p>
        </w:tc>
        <w:tc>
          <w:tcPr>
            <w:tcW w:w="846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信息确认</w:t>
            </w:r>
          </w:p>
        </w:tc>
        <w:tc>
          <w:tcPr>
            <w:tcW w:w="846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本人承诺报名所提供的全部个人信息和原件材料均真实准确，如有不实，后果自负。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560" w:firstLineChars="19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4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审核人（签名）：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OTY5MDc1ZjY0NWJhNzQ0NjQ1ZTdlNjNlNzJjOTUifQ=="/>
  </w:docVars>
  <w:rsids>
    <w:rsidRoot w:val="00000000"/>
    <w:rsid w:val="04253792"/>
    <w:rsid w:val="40064960"/>
    <w:rsid w:val="41217484"/>
    <w:rsid w:val="53913843"/>
    <w:rsid w:val="66E762EF"/>
    <w:rsid w:val="6C0A2CA5"/>
    <w:rsid w:val="6FCE1C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164</Characters>
  <Lines>0</Lines>
  <Paragraphs>0</Paragraphs>
  <TotalTime>28</TotalTime>
  <ScaleCrop>false</ScaleCrop>
  <LinksUpToDate>false</LinksUpToDate>
  <CharactersWithSpaces>223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2022-03-02T02:51:00Z</dcterms:created>
  <dc:creator>许波</dc:creator>
  <cp:lastModifiedBy>XYR</cp:lastModifiedBy>
  <dcterms:modified xsi:type="dcterms:W3CDTF">2022-06-24T01:38:41Z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1655094D10B842109E9D98E37160D6EB</vt:lpwstr>
  </property>
</Properties>
</file>